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Африканский калейдоскоп 2020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23.02.2020 - 06.12.2020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Оудсхорн - Найсна – парк Крюгер – водопад Виктория (Зимбабве)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288 дней / 287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3539 $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</w:t>
            </w:r>
          </w:p>
          <w:p>
            <w:pPr>
              <w:spacing w:after="100"/>
            </w:pPr>
            <w:r>
              <w:rPr/>
              <w:t xml:space="preserve">русскоговорящим гидом. Трансфер и размещение в отеле (индивидуально). Свободное</w:t>
            </w:r>
          </w:p>
          <w:p>
            <w:pPr>
              <w:spacing w:after="100"/>
            </w:pPr>
            <w:r>
              <w:rPr/>
              <w:t xml:space="preserve">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и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 (индивидуально).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пляж пингвинов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поселок,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ферм и дегустациями лучших сортов южноафриканских вин, сыров, чаев и шоколада. Также можно посетить музей ретро автомобилей на ферме Энтони Руперта;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Отправление по Садовому Маршруту. Пещеры Кенго. Оудсхорн.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Отправление в путешествие по «Дороге Садов» с русскоговорящим гидом-водителем. </w:t>
            </w:r>
          </w:p>
          <w:p>
            <w:pPr>
              <w:spacing w:after="100"/>
            </w:pPr>
            <w:r>
              <w:rPr/>
              <w:t xml:space="preserve">Из Кейптауна дорога ведёт вдоль горных хребтов Западного Кейпа и зеленых долин винодельческих районов Вустер и Монтегью.</w:t>
            </w:r>
          </w:p>
          <w:p>
            <w:pPr>
              <w:spacing w:after="100"/>
            </w:pPr>
            <w:r>
              <w:rPr/>
              <w:t xml:space="preserve">Экскурсия в знаменитые пещеры Кенго (Cango Caves). Огромные сталактито-сталагмитовые образования в сочетании со световыми и музыкальными эффектами произведут незабываемое впечатление.</w:t>
            </w:r>
          </w:p>
          <w:p>
            <w:pPr>
              <w:spacing w:after="100"/>
            </w:pPr>
            <w:r>
              <w:rPr/>
              <w:t xml:space="preserve">Прибытие в Оудсхорн - маленький городок, утопающий в садах, наполненных пением птиц. Размещение в отеле. Свободное время для отдыха.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страусиную ферму. Переезд в Найсну.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страусиную ферму. На одной из многочисленных ферм гурманам предложат отведать страусиный стейк или омлет, а любителям экзотики – «оседлать» страуса. Хорошим подарком окажутся изделия из кожи, перьев, а также художественно-оформленные страусиные яйца.</w:t>
            </w:r>
          </w:p>
          <w:p>
            <w:pPr>
              <w:spacing w:after="100"/>
            </w:pPr>
            <w:r>
              <w:rPr/>
              <w:t xml:space="preserve">Переезд в Найсну по «висящим» ажурным мостам над озёрами и речками, через завораживающие взгляд перевалы, сквозь леса у побережья океана.</w:t>
            </w:r>
          </w:p>
          <w:p>
            <w:pPr>
              <w:spacing w:after="100"/>
            </w:pPr>
            <w:r>
              <w:rPr/>
              <w:t xml:space="preserve">Городок Найсна расположен на берегу живописной лагуны. Выход из лагуны в Индийский океан охраняют два величественных утеса. Город известен своими устрицами благодаря чистой и прозрачной воде лагуны.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Свободный день в Найсне.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с Найсне.</w:t>
            </w:r>
          </w:p>
          <w:p>
            <w:pPr>
              <w:spacing w:after="100"/>
            </w:pPr>
            <w:r>
              <w:rPr/>
              <w:t xml:space="preserve">Дополнительно Вы можете:</w:t>
            </w:r>
          </w:p>
          <w:p>
            <w:pPr>
              <w:spacing w:after="100"/>
            </w:pPr>
            <w:r>
              <w:rPr/>
              <w:t xml:space="preserve">Отправиться на экскурсию в заповедник Физербед (с обедом) – 55 долларов с человека;</w:t>
            </w:r>
          </w:p>
          <w:p>
            <w:pPr>
              <w:spacing w:after="100"/>
            </w:pPr>
            <w:r>
              <w:rPr/>
              <w:t xml:space="preserve">Совершить круиз по лагуне на закате (напитки оплачиваются отдельно) – 35</w:t>
            </w:r>
          </w:p>
          <w:p>
            <w:pPr>
              <w:spacing w:after="100"/>
            </w:pPr>
            <w:r>
              <w:rPr/>
              <w:t xml:space="preserve">долларов с человека;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Перелет в парк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Возвращение в Кейптаун. Трансфер в аэропорт. Перелет в парк Крюгер (аэропорт Мпумаланга). Трансфер и 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 </w:t>
            </w:r>
          </w:p>
          <w:p>
            <w:pPr>
              <w:spacing w:after="100"/>
            </w:pPr>
            <w:r>
              <w:rPr/>
              <w:t xml:space="preserve">Транспортное и экскурсионное обслуживание на сафари в составе группы на английском языке.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парке Крюгер (с англоговорящим егерем). </w:t>
            </w:r>
          </w:p>
          <w:p>
            <w:pPr>
              <w:spacing w:after="100"/>
            </w:pPr>
            <w:r>
              <w:rPr/>
              <w:t xml:space="preserve">Программа сафари активностей согласуется с менеджером лоджа по прибытии.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05.30-06.00 - легкие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06.00-09.00 – утреннее сафари.</w:t>
            </w:r>
          </w:p>
          <w:p>
            <w:pPr>
              <w:spacing w:after="100"/>
            </w:pPr>
            <w:r>
              <w:rPr/>
              <w:t xml:space="preserve">09.00-10.00 – завтрак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15.30-16.00 – вечернее сафари.</w:t>
            </w:r>
          </w:p>
          <w:p>
            <w:pPr>
              <w:spacing w:after="100"/>
            </w:pPr>
            <w:r>
              <w:rPr/>
              <w:t xml:space="preserve">19.30 –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Перелет на водопад Виктория.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Мпумаланга. Перелет в Ливингстон (Замбия). Пересечение границы, трансфер (с англоговорящим водителем на групповой основе) и размещение в отеле на водопаде Виктория со стороны Зимбабве.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/ на групповой основе).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12: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Виктория Фолз/Зимбабве</w:t>
            </w:r>
          </w:p>
          <w:p>
            <w:pPr>
              <w:spacing w:after="100"/>
            </w:pPr>
            <w:r>
              <w:rPr/>
              <w:t xml:space="preserve">или Ливингстон/Замбия (в составе группы с англоговорящим водителем). Вылет.</w:t>
            </w:r>
          </w:p>
        </w:tc>
      </w:tr>
    </w:tbl>
    <w:p/>
    <w:p>
      <w:pPr>
        <w:pStyle w:val="Heading2"/>
      </w:pPr>
      <w:bookmarkStart w:id="2" w:name="_Toc2"/>
      <w:r>
        <w:t>Цены тура «Африканский калейдоскоп 2020»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4 873 $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4 089 $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4 432 $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3 862 $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4 873 $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4 089 $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4 432 $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3 862 $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4 719 $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3 985 $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3 539 $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4 719 $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3 985 $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3 539 $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4 719 $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3 985 $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4 089 $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3 558 $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4 719 $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3 985 $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4 089 $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3 558 $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4 719 $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3 985 $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4 089 $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3 558 $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4 719 $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3 985 $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4 235 $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3 924 $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4 139 $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4 235 $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3 924 $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4 139 $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4 235 $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3 924 $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Oudtshoorn Inn 4*, Standard Room, BB – Оудсхорн</w:t>
            </w:r>
          </w:p>
          <w:p/>
          <w:p>
            <w:pPr/>
            <w:r>
              <w:rPr/>
              <w:t xml:space="preserve">aha The Rex Hotel 4*, Standard Room, BB - Найсна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4 139 $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Protea Hotel Riempie Estate 3*, Standard Room, BB – Оудсхорн</w:t>
            </w:r>
          </w:p>
          <w:p/>
          <w:p>
            <w:pPr/>
            <w:r>
              <w:rPr/>
              <w:t xml:space="preserve">Knysna Wayside Inn 3*, Ground Floor Room, BB - Найсна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4 235 $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3 924 $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AF3F68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2026-11-06T12:48:11+03:00</dcterms:created>
  <dcterms:modified xsi:type="dcterms:W3CDTF">2026-11-06T12:48:11+03:00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