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майские праздники: 4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02.05.2026 - 10.05.2026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–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3430 $</w:t>
      </w:r>
    </w:p>
    <w:p/>
    <w:p>
      <w:pPr>
        <w:jc w:val="center"/>
      </w:pPr>
      <w:r>
        <w:pict>
          <v:shape type="#_x0000_t75" stroked="f" style="width:450pt; height:298.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Виктория Фолз.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в 12:10 (рейс ET-823).  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Pioneers Lodge, Standard King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 – Zambezi Explorer – Signature Deck.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  Экскурсия на водопад Виктория со стороны Зимбабве и Замбии.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Pioneers Lodge, Standard King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 на целый день с обедом в одном из лоджей.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рейнджером: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Pioneers Lodge, Standard King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  <w:p>
            <w:pPr>
              <w:spacing w:after="100"/>
            </w:pPr>
            <w:r>
              <w:rPr/>
              <w:t xml:space="preserve">Перелет в Кейптаун ( 4Z-391 VFACPT 13:25-16:30  - оплачивается отдельно)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/ наличие прямого рейса или рейса с пересадкой зависит от утвержденного расписания авиакомпании).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&amp;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 (фаст-трек на фуникулер включен в стоимость). Ужин в ресторане Gold.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https://goldrestaurant.co.za/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&amp;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&amp;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&amp;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https://fynrestaurant.com/</w:t>
            </w:r>
          </w:p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&amp;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майские праздники: 4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Группа гарантирована от 4 человек!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3200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5566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2026-11-05T11:27:40+03:00</dcterms:created>
  <dcterms:modified xsi:type="dcterms:W3CDTF">2026-11-05T11:27:40+03:00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