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ЮАР + Зимбабве + Кения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- Найроби -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2817 $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 Обед не включен в стоимость экскурсии (оплачивается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 (;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водителем. Перелет в Виктория Фолз (Зимбабве).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Найроби.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</w:t>
            </w:r>
          </w:p>
          <w:p>
            <w:pPr>
              <w:spacing w:after="100"/>
            </w:pPr>
            <w:r>
              <w:rPr/>
              <w:t xml:space="preserve">(Зимбабве). Перелет в Найроби (18.00-22.05).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Nairobi Airport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Сафари на лодке по озеру с бегемотами.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(90 км / 1,5 часа). Это огромное пресноводное озеро, на котором во время ветров поднимается шторм, сравнимый с океаническим. Озеро привлекает туристов тем, что в нем обитает множество бегемотов, кроме того – это рай для любителей птиц (более 200 видов). 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лодке по озеру, во время которого</w:t>
            </w:r>
          </w:p>
          <w:p>
            <w:pPr>
              <w:spacing w:after="100"/>
            </w:pPr>
            <w:r>
              <w:rPr/>
              <w:t xml:space="preserve">вы увидите бегемотов, множество птиц, а также других африканских животных на</w:t>
            </w:r>
          </w:p>
          <w:p>
            <w:pPr>
              <w:spacing w:after="100"/>
            </w:pPr>
            <w:r>
              <w:rPr/>
              <w:t xml:space="preserve">берегах озера.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Country Club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парк Масаи Мара (300 км / 5,5</w:t>
            </w:r>
          </w:p>
          <w:p>
            <w:pPr>
              <w:spacing w:after="100"/>
            </w:pPr>
            <w:r>
              <w:rPr/>
              <w:t xml:space="preserve">часов), расположенный в северной части долины Серенгети. Этот парк по праву</w:t>
            </w:r>
          </w:p>
          <w:p>
            <w:pPr>
              <w:spacing w:after="100"/>
            </w:pPr>
            <w:r>
              <w:rPr/>
              <w:t xml:space="preserve">может гордиться самой многочисленной в мире популяцией львов. Трансфер и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 </w:t>
            </w:r>
          </w:p>
          <w:p>
            <w:pPr>
              <w:spacing w:after="100"/>
            </w:pPr>
            <w:r>
              <w:rPr/>
              <w:t xml:space="preserve">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Целый день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</w:t>
            </w:r>
          </w:p>
          <w:p>
            <w:pPr>
              <w:spacing w:after="100"/>
            </w:pPr>
            <w:r>
              <w:rPr/>
              <w:t xml:space="preserve">сафари. Завтрак в лодже. Свободное время для отдыха. Обед. Вечернее сафари в</w:t>
            </w:r>
          </w:p>
          <w:p>
            <w:pPr>
              <w:spacing w:after="100"/>
            </w:pPr>
            <w:r>
              <w:rPr/>
              <w:t xml:space="preserve">Масаи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Найроби (260 км / 4,5 часа).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ЮАР + Зимбабве + Кения»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B4306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2026-11-05T11:14:33+03:00</dcterms:created>
  <dcterms:modified xsi:type="dcterms:W3CDTF">2026-11-05T11:14:33+03:00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