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Пейзажи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пустыня Намиб - Свакопмунд - парк Этоша - Омаруру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7300 $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Короткая обзорная экскурсия по городу.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Auas Game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пустыню Калахари. Кормление гепардов.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Кормление гепардов.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Game Ranch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Прогулка с Бушменами.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Утренняя прогулка с Бушменами.</w:t>
            </w:r>
          </w:p>
          <w:p>
            <w:pPr>
              <w:spacing w:after="100"/>
            </w:pPr>
            <w:r>
              <w:rPr/>
              <w:t xml:space="preserve">Время в племени включает в себя прогулку по саванне, традиционные песни и танцы, свадебную церемонию, стрельбу из лука, метание копья, традиционные игры и знакомство с местным лекарем. </w:t>
            </w:r>
          </w:p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– Жемчужину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- всё это создаёт особую атмосферу этого милого курортного городка.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Круиз на катамаране в Волфиш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 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 дюнам на сэндборде или мотоцикле, отправиться в пустыню или увидеть ее пейзажи с высоты птичьего полета (совершив панорамный полет на маленьком самолете), заняться рыбалкой на акул с берега и многое другое.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</w:t>
            </w:r>
          </w:p>
          <w:p>
            <w:pPr>
              <w:spacing w:after="100"/>
            </w:pPr>
            <w:r>
              <w:rPr/>
              <w:t xml:space="preserve">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Омаруру. Племя Химба.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Омаруру.</w:t>
            </w:r>
          </w:p>
          <w:p>
            <w:pPr>
              <w:spacing w:after="100"/>
            </w:pPr>
            <w:r>
              <w:rPr/>
              <w:t xml:space="preserve">Посещение деревни племени Химба.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наблюдение за животными, приходящими на водопой, к подсвечиваемому источнику на территории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Omaruru Game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«Пейзажи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7 300 $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47EB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2026-07-17T22:16:42+03:00</dcterms:created>
  <dcterms:modified xsi:type="dcterms:W3CDTF">2026-07-17T22:16:42+03:00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