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Skysafari 2020. Классическая Танзания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озеро Маньяра - Серенгети - Аруша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7446 $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Килиманджаро.</w:t>
            </w:r>
          </w:p>
          <w:p>
            <w:pPr>
              <w:spacing w:after="100"/>
            </w:pPr>
            <w:r>
              <w:rPr/>
              <w:t xml:space="preserve">Трансфер и размещение в отеле, расположенном у подножия горы Килиманджаро в здании старинного особняка на кофейной плантации.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Lodge, Plantation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по кофейной плантации. Перелет в Тарангире.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Прогулка по кофейной плантации, во время которой Ваш проводник расскажет об особенностях выращивания танзанийского кофе, о процессе сбора урожая и изготовления самого напитка.</w:t>
            </w:r>
          </w:p>
          <w:p>
            <w:pPr>
              <w:spacing w:after="100"/>
            </w:pPr>
            <w:r>
              <w:rPr/>
              <w:t xml:space="preserve">Возвращение в лодж на обед.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Перелет в Тарангире. </w:t>
            </w:r>
          </w:p>
          <w:p>
            <w:pPr>
              <w:spacing w:after="100"/>
            </w:pPr>
            <w:r>
              <w:rPr/>
              <w:t xml:space="preserve">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</w:t>
            </w:r>
          </w:p>
          <w:p>
            <w:pPr>
              <w:spacing w:after="100"/>
            </w:pPr>
            <w:r>
              <w:rPr/>
              <w:t xml:space="preserve">Встреча на взлетной полосе и сафари в парке Тарангире. </w:t>
            </w:r>
          </w:p>
          <w:p>
            <w:pPr>
              <w:spacing w:after="100"/>
            </w:pPr>
            <w:r>
              <w:rPr/>
              <w:t xml:space="preserve">Вы прибудете в лодж к вечернему коктейлю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Treetops, Tree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сафари в парке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у Вас будет прекрасная возможность исследовать парк и насладиться настоящим африканским сафари.</w:t>
            </w:r>
          </w:p>
          <w:p>
            <w:pPr>
              <w:spacing w:after="100"/>
            </w:pPr>
            <w:r>
              <w:rPr/>
              <w:t xml:space="preserve">Вас ждет: сафари на открытом джипе, посещение деревни племени Масаи, пешая прогулка в сопровождении гида-натуралиста по окрестностям, коктейль на закате в саванне и, конечно, увлекательное ночное сафари, во время которого Вы сможете увидеть животных, ведущих ночной образ жизни.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Treetops, Tree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парке Тарангире. Перелет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Утреннее сафари по парку Тарангире.</w:t>
            </w:r>
          </w:p>
          <w:p>
            <w:pPr>
              <w:spacing w:after="100"/>
            </w:pPr>
            <w:r>
              <w:rPr/>
              <w:t xml:space="preserve">В завершение Вас ждет обед - пикник в африканской саванне.</w:t>
            </w:r>
          </w:p>
          <w:p>
            <w:pPr>
              <w:spacing w:after="100"/>
            </w:pPr>
            <w:r>
              <w:rPr/>
              <w:t xml:space="preserve">Трансфер на взлетную полосу. Перелет в Нгоронгоро. Встреча на взлетной полосе. Трансфер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Ngorongoro, Cottage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 потухшего вулкана, где на относительно небольшой территории как в Ноевом ковчеге обитают все африканские животные. </w:t>
            </w:r>
          </w:p>
          <w:p>
            <w:pPr>
              <w:spacing w:after="100"/>
            </w:pPr>
            <w:r>
              <w:rPr/>
              <w:t xml:space="preserve">Обед для Вас будет сервирован в самом кратере.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Ngorongoro, Cottage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на озере Маньяра. Перелет в Серенгети.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на озере Маньяра. После обеда 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 </w:t>
            </w:r>
          </w:p>
          <w:p>
            <w:pPr>
              <w:spacing w:after="100"/>
            </w:pPr>
            <w:r>
              <w:rPr/>
              <w:t xml:space="preserve"> Встреча на взлетной полосе. Сафари в Серенгети. Трансфер и размещение в одном из кемпов (выбор кемпа зависит от движения животных).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Pioneer Camp / Serengeti Migration Camp, Luxurious Safari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отправление на сафари по всемирно известному заповеднику Серенгети.</w:t>
            </w:r>
          </w:p>
          <w:p>
            <w:pPr>
              <w:spacing w:after="100"/>
            </w:pPr>
            <w:r>
              <w:rPr/>
              <w:t xml:space="preserve">Обед для Вас будет сервирован в самом парке в сердце африканской саванны. </w:t>
            </w:r>
          </w:p>
          <w:p>
            <w:pPr>
              <w:spacing w:after="100"/>
            </w:pPr>
            <w:r>
              <w:rPr/>
              <w:t xml:space="preserve">Возвращение в кемп к вечернему коктейлю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Pioneer Camp / Serengeti Migration Camp, Luxurious Safari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Серенгети. Перелет в Арушу. Отдых в лодже.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на джипе или пешее сафари в сопровождении гида-натуралиста по окрестностям.</w:t>
            </w:r>
          </w:p>
          <w:p>
            <w:pPr>
              <w:spacing w:after="100"/>
            </w:pPr>
            <w:r>
              <w:rPr/>
              <w:t xml:space="preserve">После обеда трансфер на взлетную полосу и перелет в Арушу.</w:t>
            </w:r>
          </w:p>
          <w:p>
            <w:pPr>
              <w:spacing w:after="100"/>
            </w:pPr>
            <w:r>
              <w:rPr/>
              <w:t xml:space="preserve">Трансфер и размещение в Arusha Coffee Lodge для отдыха перед перелетом.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Килиманджаро.</w:t>
            </w:r>
          </w:p>
        </w:tc>
      </w:tr>
    </w:tbl>
    <w:p/>
    <w:p>
      <w:pPr>
        <w:pStyle w:val="Heading2"/>
      </w:pPr>
      <w:bookmarkStart w:id="2" w:name="_Toc2"/>
      <w:r>
        <w:t>Цены тура «Skysafari 2020. Классическая Танзания»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Индивидуальное использование машины на сафари - 2838 долларов за всю программу;</w:t>
            </w:r>
          </w:p>
          <w:p/>
          <w:p>
            <w:pPr/>
            <w:r>
              <w:rPr/>
              <w:t xml:space="preserve">Полет на воздушном шаре в Серенгети - 660 долларов с человека;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10 140 $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7 446 $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0FB8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2026-07-15T11:52:57+03:00</dcterms:created>
  <dcterms:modified xsi:type="dcterms:W3CDTF">2026-07-15T11:52:57+03:00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