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Вкус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парк Этоша - Виндхук - Соссусфлей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2664 $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- парк Этоша (450 км)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08.00-08.30 выезд из Виндхука в 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  <w:p>
            <w:pPr>
              <w:spacing w:after="100"/>
            </w:pPr>
            <w:r>
              <w:rPr/>
              <w:t xml:space="preserve">Вечером Вы можете наблюдать за животными, которые приходят на водопой к подсвеченному источнику, расположенному у лоджа.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Okaukuejo Rest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Завтрак. Выезд в центр парка. По пути Вы посетите различные источники. Здесь прекрасное сафари в любое время года, кроме того, в центральной части парка обитают различные животные, которых нет в районе Okakuejo. Остановка на обед и отдых в кемпе Halali. Сафари и переезд в восточную часть парка.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Namutoni Rest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Этоша - Виндхук (500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Виндхук. По пути посещение городка Окаханджа, где расположена крупнейшая ярмарка поделок из дерева. Прибытие в Виндхук во второй половине дня.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Galton 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Виндхук - Сесрием (350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08.00-08.30 выезд из отеля. Переезд в юго-западную часть страны в район пустынь. По пути Вы будете проезжать живописные горы Науклуфт. Вас ждет остановка в маленьком живописном городке Солитэйр. Во второй половине дня прибытие и размещение в кемпе, расположенном в пустыне Намиб.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Соссусфлей / Дюна 45 / Мертвое Болото.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Завтрак. 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 Далее 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Сесрием - Виндхук (450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Виндхук. Прибытие в город вечером.</w:t>
            </w:r>
          </w:p>
        </w:tc>
      </w:tr>
    </w:tbl>
    <w:p/>
    <w:p>
      <w:pPr>
        <w:pStyle w:val="Heading2"/>
      </w:pPr>
      <w:bookmarkStart w:id="2" w:name="_Toc2"/>
      <w:r>
        <w:t>Цены тура «Вкус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Ориентировочная стоимость: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2 980 $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2 664 $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16E87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2026-07-17T22:17:08+03:00</dcterms:created>
  <dcterms:modified xsi:type="dcterms:W3CDTF">2026-07-17T22:17:08+03:00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