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Свакопмунд - Дамараленд - Национальный Парк Этоша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Переезд в Свакопмунд. </w:t>
            </w:r>
          </w:p>
          <w:p>
            <w:pPr>
              <w:spacing w:after="100"/>
            </w:pPr>
            <w:r>
              <w:rPr/>
              <w:t xml:space="preserve">Свакопмунд - это крупнейший прибрежный город Намибии, который привлекает путешественников со всего мира. Европейская колониальная архитектура подчеркивает немецкое происхождение этого морского курорта и резко контрастирует с ландшафтом пустыни Намиб. Это рай для любителей активного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Свакопмунд (свободный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 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 дюнам на сэндборде или мотоцикле, отправиться в пустыню или насладиться ее пейзажами с высоты птичьего полета (совершив обзорный полет над пустыней на самолете).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Свакопмунд -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 В столице Дамараленда городе Кхорихас (Khorixas) на вулканических скалах обнаружены следы динозавра. Сразу за городом находятся массивные окаменелые стволы деревьев. </w:t>
            </w:r>
          </w:p>
          <w:p>
            <w:pPr>
              <w:spacing w:after="100"/>
            </w:pPr>
            <w:r>
              <w:rPr/>
              <w:t xml:space="preserve">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Damara Mopane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Дамараленд - Этоша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из Дамараленда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Camp 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Этоша -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возвращение в Винхук. Если позволит время, посещение местного рынка, расположенного на центральной улице города и покупка сувениров. Трансфер в аэропорт. 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E9B0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2026-07-17T22:14:36+03:00</dcterms:created>
  <dcterms:modified xsi:type="dcterms:W3CDTF">2026-07-17T22:14:36+03:00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