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Жемчужины Танзании 3-4*. Новый год 2021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с 30.12.2020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Танзания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Аруша – Нгоронгоро – Серенгети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3360 $</w:t>
      </w:r>
    </w:p>
    <w:p/>
    <w:p>
      <w:pPr>
        <w:jc w:val="center"/>
      </w:pPr>
      <w:r>
        <w:pict>
          <v:shape type="#_x0000_t75" stroked="f" style="width:450pt; height:300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Килиманджаро. Размещение в отеле в Аруше.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Прилет в аэропорт Килиманджаро. Встреча в аэропорту с нашим представителем. Трансфер и размещение в отеле в Аруше.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Mount Meru Hotel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Переезд в Нгоронгоро.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 Переезд в заповедник Нгоронгоро (около 3 часов), расположившийся в кратере потухшего вулкана на высоте 2286 метров над уровнем моря. Это самая крупная полностью сохранившаяся кальдера в мире.</w:t>
            </w:r>
          </w:p>
          <w:p>
            <w:pPr>
              <w:spacing w:after="100"/>
            </w:pPr>
            <w:r>
              <w:rPr/>
              <w:t xml:space="preserve">Окруженная со всех сторон стенами (610 м высотой), долина площадью 260 км2, как Ноев ковчег стала домом для множества африканских животных.</w:t>
            </w:r>
          </w:p>
          <w:p>
            <w:pPr>
              <w:spacing w:after="100"/>
            </w:pPr>
            <w:r>
              <w:rPr/>
              <w:t xml:space="preserve">Размещение в лодже. Обед. Свободное время для отдыха. Праздничный ужин в лодже.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Ngorongoro Wildlife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Сафари в кратере Нгоронгоро.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 Выезд на сафари в кратер, где на относительно небольшой территории обитают все африканские животные. Для Вас будут подготовлены ланч-боксы. Обед на берегу живописного озера, в котором обитают бегемоты.</w:t>
            </w:r>
          </w:p>
          <w:p>
            <w:pPr>
              <w:spacing w:after="100"/>
            </w:pPr>
            <w:r>
              <w:rPr/>
              <w:t xml:space="preserve">Возвращение в лодж около 18.00.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Ngorongoro Wildlife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Переезд в Серенгети. Вечернее сафари.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 Переезд в национальный парк Серенгети (около 3,5 часов), единственное место на Земном шаре, где так велика концентрация и численность диких животных (более миллиона крупных млекопитающих). Здесь можно увидеть «Большую Пятерку» в полном составе. Размещение в лодже. Обед. Вечернее сафари.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Serengeti Wildlife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Сафари в Серенгети.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Целый день сафари в Национальном Парке Серенгети:</w:t>
            </w:r>
          </w:p>
          <w:p>
            <w:pPr>
              <w:spacing w:after="100"/>
            </w:pPr>
            <w:r>
              <w:rPr/>
              <w:t xml:space="preserve">Ранний подъем. Закуски + чай/кофе в лобби лоджа. Утреннее сафари. Завтрак в лодже. Свободное время для отдыха. Обед. Вечернее сафари.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Serengeti Wildlife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6: Трансфер на взлетную полосу.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 Трансфер на взлетную полосу для перелета на Занзибар или в Килиманджаро.</w:t>
            </w:r>
          </w:p>
        </w:tc>
      </w:tr>
    </w:tbl>
    <w:p/>
    <w:p>
      <w:pPr>
        <w:pStyle w:val="Heading2"/>
      </w:pPr>
      <w:bookmarkStart w:id="2" w:name="_Toc2"/>
      <w:r>
        <w:t>Цены тура «Жемчужины Танзании 3-4*. Новый год 2021»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/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3 636 $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3 360 $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Внутренние перелеты    </w:t>
      </w:r>
    </w:p>
    <w:p>
      <w:pPr>
        <w:pStyle w:val="listTight"/>
        <w:numPr>
          <w:ilvl w:val="0"/>
          <w:numId w:val="10"/>
        </w:numPr>
      </w:pPr>
      <w:r>
        <w:rPr/>
        <w:t xml:space="preserve">Услуги русскоговорящего сопровождающего</w:t>
      </w:r>
    </w:p>
    <w:p>
      <w:pPr>
        <w:pStyle w:val="listTight"/>
        <w:numPr>
          <w:ilvl w:val="0"/>
          <w:numId w:val="10"/>
        </w:numPr>
      </w:pPr>
      <w:r>
        <w:rPr/>
        <w:t xml:space="preserve">Визовый сбор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B5AB994F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2026-07-15T11:53:16+03:00</dcterms:created>
  <dcterms:modified xsi:type="dcterms:W3CDTF">2026-07-15T11:53:16+03:00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